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353" w:rsidRPr="00777353" w:rsidRDefault="00777353" w:rsidP="00777353">
      <w:pPr>
        <w:widowControl w:val="0"/>
        <w:autoSpaceDE w:val="0"/>
        <w:autoSpaceDN w:val="0"/>
        <w:adjustRightInd w:val="0"/>
        <w:spacing w:line="360" w:lineRule="auto"/>
        <w:rPr>
          <w:rFonts w:ascii="Cambria" w:hAnsi="Cambria" w:cs="Helvetica"/>
          <w:bCs/>
          <w:i/>
          <w:color w:val="000000"/>
          <w:sz w:val="16"/>
          <w:szCs w:val="16"/>
        </w:rPr>
      </w:pPr>
      <w:bookmarkStart w:id="0" w:name="_GoBack"/>
      <w:bookmarkEnd w:id="0"/>
      <w:r>
        <w:rPr>
          <w:rFonts w:ascii="Cambria" w:hAnsi="Cambria" w:cs="Helvetica"/>
          <w:bCs/>
          <w:i/>
          <w:color w:val="000000"/>
          <w:sz w:val="16"/>
          <w:szCs w:val="16"/>
        </w:rPr>
        <w:t xml:space="preserve">Pressemeddelelse, august 2018 </w:t>
      </w:r>
    </w:p>
    <w:p w:rsidR="00B45F7F" w:rsidRPr="00B45F7F" w:rsidRDefault="00B45F7F" w:rsidP="00B45F7F">
      <w:pPr>
        <w:widowControl w:val="0"/>
        <w:autoSpaceDE w:val="0"/>
        <w:autoSpaceDN w:val="0"/>
        <w:adjustRightInd w:val="0"/>
        <w:spacing w:line="360" w:lineRule="auto"/>
        <w:jc w:val="center"/>
        <w:rPr>
          <w:rFonts w:ascii="Cambria" w:hAnsi="Cambria" w:cs="Helvetica"/>
          <w:b/>
          <w:bCs/>
          <w:color w:val="000000"/>
          <w:sz w:val="28"/>
          <w:szCs w:val="28"/>
        </w:rPr>
      </w:pPr>
      <w:r w:rsidRPr="00B45F7F">
        <w:rPr>
          <w:rFonts w:ascii="Cambria" w:hAnsi="Cambria" w:cs="Helvetica"/>
          <w:b/>
          <w:bCs/>
          <w:color w:val="000000"/>
          <w:sz w:val="28"/>
          <w:szCs w:val="28"/>
        </w:rPr>
        <w:t xml:space="preserve">Alkymistens Laboratorium: </w:t>
      </w:r>
      <w:r>
        <w:rPr>
          <w:rFonts w:ascii="Cambria" w:hAnsi="Cambria" w:cs="Helvetica"/>
          <w:b/>
          <w:bCs/>
          <w:color w:val="000000"/>
          <w:sz w:val="28"/>
          <w:szCs w:val="28"/>
        </w:rPr>
        <w:br/>
      </w:r>
      <w:r w:rsidRPr="00B45F7F">
        <w:rPr>
          <w:rFonts w:ascii="Cambria" w:hAnsi="Cambria" w:cs="Helvetica"/>
          <w:b/>
          <w:bCs/>
          <w:color w:val="000000"/>
          <w:sz w:val="28"/>
          <w:szCs w:val="28"/>
        </w:rPr>
        <w:t xml:space="preserve">Små </w:t>
      </w:r>
      <w:r w:rsidR="00777353">
        <w:rPr>
          <w:rFonts w:ascii="Cambria" w:hAnsi="Cambria" w:cs="Helvetica"/>
          <w:b/>
          <w:bCs/>
          <w:color w:val="000000"/>
          <w:sz w:val="28"/>
          <w:szCs w:val="28"/>
        </w:rPr>
        <w:t>museer</w:t>
      </w:r>
      <w:r w:rsidRPr="00B45F7F">
        <w:rPr>
          <w:rFonts w:ascii="Cambria" w:hAnsi="Cambria" w:cs="Helvetica"/>
          <w:b/>
          <w:bCs/>
          <w:color w:val="000000"/>
          <w:sz w:val="28"/>
          <w:szCs w:val="28"/>
        </w:rPr>
        <w:t xml:space="preserve"> skaber stor kunstoplevelse til børn og unge i provinsen </w:t>
      </w:r>
    </w:p>
    <w:p w:rsidR="00B45F7F" w:rsidRDefault="00B45F7F" w:rsidP="00B45F7F">
      <w:pPr>
        <w:widowControl w:val="0"/>
        <w:autoSpaceDE w:val="0"/>
        <w:autoSpaceDN w:val="0"/>
        <w:adjustRightInd w:val="0"/>
        <w:spacing w:line="360" w:lineRule="auto"/>
        <w:rPr>
          <w:rFonts w:ascii="Cambria" w:hAnsi="Cambria" w:cs="Helvetica"/>
          <w:b/>
          <w:bCs/>
          <w:color w:val="000000"/>
          <w:sz w:val="22"/>
          <w:szCs w:val="22"/>
        </w:rPr>
      </w:pPr>
    </w:p>
    <w:p w:rsidR="00B45F7F" w:rsidRPr="00777353" w:rsidRDefault="00B45F7F" w:rsidP="00E31F74">
      <w:pPr>
        <w:widowControl w:val="0"/>
        <w:autoSpaceDE w:val="0"/>
        <w:autoSpaceDN w:val="0"/>
        <w:adjustRightInd w:val="0"/>
        <w:spacing w:line="360" w:lineRule="auto"/>
        <w:jc w:val="center"/>
        <w:rPr>
          <w:rFonts w:ascii="Cambria" w:hAnsi="Cambria" w:cs="Helvetica"/>
          <w:b/>
          <w:bCs/>
          <w:color w:val="000000"/>
          <w:sz w:val="22"/>
          <w:szCs w:val="22"/>
        </w:rPr>
      </w:pPr>
      <w:r w:rsidRPr="00B45F7F">
        <w:rPr>
          <w:rFonts w:ascii="Cambria" w:hAnsi="Cambria" w:cs="Helvetica"/>
          <w:b/>
          <w:bCs/>
          <w:color w:val="000000"/>
          <w:sz w:val="22"/>
          <w:szCs w:val="22"/>
        </w:rPr>
        <w:t>Hvad gemmer en alkymist i sine skuffer? Hvilke planter kan bruges som medicin? Hvad er farvepigmenter lavet af?</w:t>
      </w:r>
      <w:r w:rsidR="0055071D">
        <w:rPr>
          <w:rFonts w:ascii="Cambria" w:hAnsi="Cambria" w:cs="Helvetica"/>
          <w:b/>
          <w:bCs/>
          <w:color w:val="000000"/>
          <w:sz w:val="22"/>
          <w:szCs w:val="22"/>
        </w:rPr>
        <w:t xml:space="preserve"> Alt det og meget mere kan</w:t>
      </w:r>
      <w:r w:rsidRPr="00B45F7F">
        <w:rPr>
          <w:rFonts w:ascii="Cambria" w:hAnsi="Cambria" w:cs="Helvetica"/>
          <w:b/>
          <w:bCs/>
          <w:color w:val="000000"/>
          <w:sz w:val="22"/>
          <w:szCs w:val="22"/>
        </w:rPr>
        <w:t xml:space="preserve"> </w:t>
      </w:r>
      <w:r w:rsidR="0055071D">
        <w:rPr>
          <w:rFonts w:ascii="Cambria" w:hAnsi="Cambria" w:cs="Helvetica"/>
          <w:b/>
          <w:bCs/>
          <w:color w:val="000000"/>
          <w:sz w:val="22"/>
          <w:szCs w:val="22"/>
        </w:rPr>
        <w:t>b</w:t>
      </w:r>
      <w:r w:rsidR="00E31F74">
        <w:rPr>
          <w:rFonts w:ascii="Cambria" w:hAnsi="Cambria" w:cs="Helvetica"/>
          <w:b/>
          <w:bCs/>
          <w:color w:val="000000"/>
          <w:sz w:val="22"/>
          <w:szCs w:val="22"/>
        </w:rPr>
        <w:t xml:space="preserve">ørn, unge og andre nysgerrige finde svar på, når </w:t>
      </w:r>
      <w:r w:rsidR="00E31F74" w:rsidRPr="00B45F7F">
        <w:rPr>
          <w:rFonts w:ascii="Cambria" w:hAnsi="Cambria" w:cs="Helvetica"/>
          <w:b/>
          <w:bCs/>
          <w:color w:val="000000"/>
          <w:sz w:val="22"/>
          <w:szCs w:val="22"/>
        </w:rPr>
        <w:t>Vendsyssel Kunstmu</w:t>
      </w:r>
      <w:r w:rsidR="00E31F74">
        <w:rPr>
          <w:rFonts w:ascii="Cambria" w:hAnsi="Cambria" w:cs="Helvetica"/>
          <w:b/>
          <w:bCs/>
          <w:color w:val="000000"/>
          <w:sz w:val="22"/>
          <w:szCs w:val="22"/>
        </w:rPr>
        <w:t xml:space="preserve">seum i Hjørring åbner kunstudstillingen </w:t>
      </w:r>
      <w:r w:rsidR="00E31F74" w:rsidRPr="00777353">
        <w:rPr>
          <w:rFonts w:ascii="Cambria" w:hAnsi="Cambria" w:cs="Helvetica"/>
          <w:b/>
          <w:bCs/>
          <w:i/>
          <w:color w:val="000000"/>
          <w:sz w:val="22"/>
          <w:szCs w:val="22"/>
        </w:rPr>
        <w:t>Alkymistens Laboratorium</w:t>
      </w:r>
      <w:r w:rsidR="00E31F74">
        <w:rPr>
          <w:rFonts w:ascii="Cambria" w:hAnsi="Cambria" w:cs="Helvetica"/>
          <w:b/>
          <w:bCs/>
          <w:color w:val="000000"/>
          <w:sz w:val="22"/>
          <w:szCs w:val="22"/>
        </w:rPr>
        <w:t xml:space="preserve"> fra den 8.</w:t>
      </w:r>
      <w:r w:rsidR="00220C00">
        <w:rPr>
          <w:rFonts w:ascii="Cambria" w:hAnsi="Cambria" w:cs="Helvetica"/>
          <w:b/>
          <w:bCs/>
          <w:color w:val="000000"/>
          <w:sz w:val="22"/>
          <w:szCs w:val="22"/>
        </w:rPr>
        <w:t xml:space="preserve"> </w:t>
      </w:r>
      <w:r w:rsidR="00E31F74">
        <w:rPr>
          <w:rFonts w:ascii="Cambria" w:hAnsi="Cambria" w:cs="Helvetica"/>
          <w:b/>
          <w:bCs/>
          <w:color w:val="000000"/>
          <w:sz w:val="22"/>
          <w:szCs w:val="22"/>
        </w:rPr>
        <w:t xml:space="preserve">september 2018. Udstillingen er skabt i et samarbejde med Skovgaard Museet i </w:t>
      </w:r>
      <w:r w:rsidR="006F649A">
        <w:rPr>
          <w:rFonts w:ascii="Cambria" w:hAnsi="Cambria" w:cs="Helvetica"/>
          <w:b/>
          <w:bCs/>
          <w:color w:val="000000"/>
          <w:sz w:val="22"/>
          <w:szCs w:val="22"/>
        </w:rPr>
        <w:t>Viborg, Vejle Kunstmuseum og J.</w:t>
      </w:r>
      <w:r w:rsidR="00E31F74">
        <w:rPr>
          <w:rFonts w:ascii="Cambria" w:hAnsi="Cambria" w:cs="Helvetica"/>
          <w:b/>
          <w:bCs/>
          <w:color w:val="000000"/>
          <w:sz w:val="22"/>
          <w:szCs w:val="22"/>
        </w:rPr>
        <w:t xml:space="preserve">F. Willumsens Museum </w:t>
      </w:r>
      <w:r w:rsidR="00220C00">
        <w:rPr>
          <w:rFonts w:ascii="Cambria" w:hAnsi="Cambria" w:cs="Helvetica"/>
          <w:b/>
          <w:bCs/>
          <w:color w:val="000000"/>
          <w:sz w:val="22"/>
          <w:szCs w:val="22"/>
        </w:rPr>
        <w:t xml:space="preserve">i Frederikssund </w:t>
      </w:r>
      <w:r w:rsidR="00E31F74">
        <w:rPr>
          <w:rFonts w:ascii="Cambria" w:hAnsi="Cambria" w:cs="Helvetica"/>
          <w:b/>
          <w:bCs/>
          <w:color w:val="000000"/>
          <w:sz w:val="22"/>
          <w:szCs w:val="22"/>
        </w:rPr>
        <w:t xml:space="preserve">og giver besøgende et indblik i </w:t>
      </w:r>
      <w:r w:rsidR="00E31F74" w:rsidRPr="00B45F7F">
        <w:rPr>
          <w:rFonts w:ascii="Cambria" w:hAnsi="Cambria" w:cs="Helvetica"/>
          <w:b/>
          <w:bCs/>
          <w:color w:val="000000"/>
          <w:sz w:val="22"/>
          <w:szCs w:val="22"/>
        </w:rPr>
        <w:t>alkymistens videnskabelige, kunstneriske og magiske verden</w:t>
      </w:r>
      <w:r w:rsidR="00E31F74">
        <w:rPr>
          <w:rFonts w:ascii="Cambria" w:hAnsi="Cambria" w:cs="Helvetica"/>
          <w:b/>
          <w:bCs/>
          <w:color w:val="000000"/>
          <w:sz w:val="22"/>
          <w:szCs w:val="22"/>
        </w:rPr>
        <w:t xml:space="preserve">. </w:t>
      </w:r>
      <w:r w:rsidR="00777353">
        <w:rPr>
          <w:rFonts w:ascii="Cambria" w:hAnsi="Cambria" w:cs="Helvetica"/>
          <w:b/>
          <w:bCs/>
          <w:color w:val="000000"/>
          <w:sz w:val="22"/>
          <w:szCs w:val="22"/>
        </w:rPr>
        <w:br/>
      </w:r>
    </w:p>
    <w:p w:rsidR="00E31F74" w:rsidRDefault="00B45F7F" w:rsidP="00B45F7F">
      <w:pPr>
        <w:widowControl w:val="0"/>
        <w:autoSpaceDE w:val="0"/>
        <w:autoSpaceDN w:val="0"/>
        <w:adjustRightInd w:val="0"/>
        <w:spacing w:line="360" w:lineRule="auto"/>
        <w:rPr>
          <w:rFonts w:ascii="Cambria" w:hAnsi="Cambria" w:cs="Helvetica"/>
          <w:color w:val="000000"/>
          <w:sz w:val="22"/>
          <w:szCs w:val="22"/>
        </w:rPr>
      </w:pPr>
      <w:r w:rsidRPr="00B45F7F">
        <w:rPr>
          <w:rFonts w:ascii="Cambria" w:hAnsi="Cambria" w:cs="Helvetica"/>
          <w:color w:val="000000"/>
          <w:sz w:val="22"/>
          <w:szCs w:val="22"/>
        </w:rPr>
        <w:t>Fra den 8. september 2018 kan besøgende udforske, opdage og skabe, når Vendsyssel Kunstmuseum i samarbejde med Skovgaard</w:t>
      </w:r>
      <w:r>
        <w:rPr>
          <w:rFonts w:ascii="Cambria" w:hAnsi="Cambria" w:cs="Helvetica"/>
          <w:color w:val="000000"/>
          <w:sz w:val="22"/>
          <w:szCs w:val="22"/>
        </w:rPr>
        <w:t xml:space="preserve"> Museet i Viborg, Vejle Kunstmuseum </w:t>
      </w:r>
      <w:r w:rsidRPr="00B45F7F">
        <w:rPr>
          <w:rFonts w:ascii="Cambria" w:hAnsi="Cambria" w:cs="Helvetica"/>
          <w:color w:val="000000"/>
          <w:sz w:val="22"/>
          <w:szCs w:val="22"/>
        </w:rPr>
        <w:t xml:space="preserve">og J.F. Willumsens Museum i Frederikssund åbner kunstudstillingen </w:t>
      </w:r>
      <w:r w:rsidRPr="00777353">
        <w:rPr>
          <w:rFonts w:ascii="Cambria" w:hAnsi="Cambria" w:cs="Helvetica"/>
          <w:i/>
          <w:color w:val="000000"/>
          <w:sz w:val="22"/>
          <w:szCs w:val="22"/>
        </w:rPr>
        <w:t>Alkymistens Laboratorium</w:t>
      </w:r>
      <w:r w:rsidRPr="00B45F7F">
        <w:rPr>
          <w:rFonts w:ascii="Cambria" w:hAnsi="Cambria" w:cs="Helvetica"/>
          <w:color w:val="000000"/>
          <w:sz w:val="22"/>
          <w:szCs w:val="22"/>
        </w:rPr>
        <w:t xml:space="preserve">. En udstilling, der frem mod 2020 bliver præsenteret på hver af de fire museer. </w:t>
      </w:r>
      <w:r w:rsidR="00E31F74" w:rsidRPr="00625ECC">
        <w:rPr>
          <w:rFonts w:ascii="Cambria" w:hAnsi="Cambria" w:cs="Calibri"/>
          <w:color w:val="1A1A1A"/>
          <w:sz w:val="22"/>
          <w:szCs w:val="22"/>
        </w:rPr>
        <w:t>Udstillingens koncept og indhold er skabt af billedkunstner Cecilia Westerberg</w:t>
      </w:r>
      <w:r w:rsidR="000D5ED1">
        <w:rPr>
          <w:rFonts w:ascii="Cambria" w:hAnsi="Cambria" w:cs="Calibri"/>
          <w:color w:val="1A1A1A"/>
          <w:sz w:val="22"/>
          <w:szCs w:val="22"/>
        </w:rPr>
        <w:t xml:space="preserve">. </w:t>
      </w:r>
    </w:p>
    <w:p w:rsidR="00E31F74" w:rsidRDefault="00E31F74" w:rsidP="00B45F7F">
      <w:pPr>
        <w:widowControl w:val="0"/>
        <w:autoSpaceDE w:val="0"/>
        <w:autoSpaceDN w:val="0"/>
        <w:adjustRightInd w:val="0"/>
        <w:spacing w:line="360" w:lineRule="auto"/>
        <w:rPr>
          <w:rFonts w:ascii="Cambria" w:hAnsi="Cambria" w:cs="Helvetica"/>
          <w:color w:val="000000"/>
          <w:sz w:val="22"/>
          <w:szCs w:val="22"/>
        </w:rPr>
      </w:pPr>
    </w:p>
    <w:p w:rsidR="00B45F7F" w:rsidRPr="00B45F7F" w:rsidRDefault="005D6C49" w:rsidP="00B45F7F">
      <w:pPr>
        <w:widowControl w:val="0"/>
        <w:autoSpaceDE w:val="0"/>
        <w:autoSpaceDN w:val="0"/>
        <w:adjustRightInd w:val="0"/>
        <w:spacing w:line="360" w:lineRule="auto"/>
        <w:rPr>
          <w:rFonts w:ascii="Cambria" w:hAnsi="Cambria" w:cs="Helvetica"/>
          <w:color w:val="000000"/>
          <w:sz w:val="22"/>
          <w:szCs w:val="22"/>
        </w:rPr>
      </w:pPr>
      <w:r>
        <w:rPr>
          <w:rFonts w:ascii="Cambria" w:hAnsi="Cambria" w:cs="Helvetica"/>
          <w:color w:val="000000"/>
          <w:sz w:val="22"/>
          <w:szCs w:val="22"/>
        </w:rPr>
        <w:t xml:space="preserve">De fire museers ambition </w:t>
      </w:r>
      <w:r w:rsidR="00B45F7F" w:rsidRPr="00B45F7F">
        <w:rPr>
          <w:rFonts w:ascii="Cambria" w:hAnsi="Cambria" w:cs="Helvetica"/>
          <w:color w:val="000000"/>
          <w:sz w:val="22"/>
          <w:szCs w:val="22"/>
        </w:rPr>
        <w:t xml:space="preserve">med udstillingen er blandt andet at vise, hvordan et samarbejde mellem små </w:t>
      </w:r>
      <w:r w:rsidR="001E11AD">
        <w:rPr>
          <w:rFonts w:ascii="Cambria" w:hAnsi="Cambria" w:cs="Helvetica"/>
          <w:color w:val="000000"/>
          <w:sz w:val="22"/>
          <w:szCs w:val="22"/>
        </w:rPr>
        <w:t>museer</w:t>
      </w:r>
      <w:r w:rsidR="00B45F7F" w:rsidRPr="00B45F7F">
        <w:rPr>
          <w:rFonts w:ascii="Cambria" w:hAnsi="Cambria" w:cs="Helvetica"/>
          <w:color w:val="000000"/>
          <w:sz w:val="22"/>
          <w:szCs w:val="22"/>
        </w:rPr>
        <w:t xml:space="preserve"> kan skabe store kunstoplevelser for børn og unge</w:t>
      </w:r>
      <w:r w:rsidR="00E31F74">
        <w:rPr>
          <w:rFonts w:ascii="Cambria" w:hAnsi="Cambria" w:cs="Helvetica"/>
          <w:color w:val="000000"/>
          <w:sz w:val="22"/>
          <w:szCs w:val="22"/>
        </w:rPr>
        <w:t xml:space="preserve"> </w:t>
      </w:r>
      <w:r w:rsidR="00B45F7F" w:rsidRPr="00B45F7F">
        <w:rPr>
          <w:rFonts w:ascii="Cambria" w:hAnsi="Cambria" w:cs="Helvetica"/>
          <w:color w:val="000000"/>
          <w:sz w:val="22"/>
          <w:szCs w:val="22"/>
        </w:rPr>
        <w:t>i provinsen.</w:t>
      </w:r>
      <w:r>
        <w:rPr>
          <w:rFonts w:ascii="Cambria" w:hAnsi="Cambria" w:cs="Helvetica"/>
          <w:color w:val="000000"/>
          <w:sz w:val="22"/>
          <w:szCs w:val="22"/>
        </w:rPr>
        <w:t xml:space="preserve"> </w:t>
      </w:r>
      <w:r w:rsidR="00B45F7F" w:rsidRPr="00B45F7F">
        <w:rPr>
          <w:rFonts w:ascii="Cambria" w:hAnsi="Cambria" w:cs="Helvetica"/>
          <w:color w:val="000000"/>
          <w:sz w:val="22"/>
          <w:szCs w:val="22"/>
        </w:rPr>
        <w:t>Projektet er støttet af Nordea-fonden og Statens Kunstfond, som har bidraget med cirka 2 millioner kroner.</w:t>
      </w:r>
      <w:r w:rsidR="00E31F74">
        <w:rPr>
          <w:rFonts w:ascii="Cambria" w:hAnsi="Cambria" w:cs="Helvetica"/>
          <w:color w:val="000000"/>
          <w:sz w:val="22"/>
          <w:szCs w:val="22"/>
        </w:rPr>
        <w:t xml:space="preserve"> </w:t>
      </w:r>
      <w:r w:rsidR="00B45F7F" w:rsidRPr="00B45F7F">
        <w:rPr>
          <w:rFonts w:ascii="Cambria" w:hAnsi="Cambria" w:cs="Helvetica"/>
          <w:color w:val="000000"/>
          <w:sz w:val="22"/>
          <w:szCs w:val="22"/>
        </w:rPr>
        <w:t>En begejstret direktør for Nordea-fonden, Henrik Lehmann Andersen, udtaler i den forbindelse:</w:t>
      </w:r>
    </w:p>
    <w:p w:rsidR="00B45F7F" w:rsidRDefault="00E31F74" w:rsidP="00B45F7F">
      <w:pPr>
        <w:widowControl w:val="0"/>
        <w:autoSpaceDE w:val="0"/>
        <w:autoSpaceDN w:val="0"/>
        <w:adjustRightInd w:val="0"/>
        <w:spacing w:line="360" w:lineRule="auto"/>
        <w:rPr>
          <w:rFonts w:ascii="Cambria" w:hAnsi="Cambria" w:cs="Helvetica"/>
          <w:color w:val="000000"/>
          <w:sz w:val="22"/>
          <w:szCs w:val="22"/>
        </w:rPr>
      </w:pPr>
      <w:r>
        <w:rPr>
          <w:rFonts w:ascii="Cambria" w:hAnsi="Cambria" w:cs="Helvetica"/>
          <w:color w:val="000000"/>
          <w:sz w:val="22"/>
          <w:szCs w:val="22"/>
        </w:rPr>
        <w:br/>
      </w:r>
      <w:r w:rsidR="00B45F7F" w:rsidRPr="00B45F7F">
        <w:rPr>
          <w:rFonts w:ascii="Cambria" w:hAnsi="Cambria" w:cs="Helvetica"/>
          <w:color w:val="000000"/>
          <w:sz w:val="22"/>
          <w:szCs w:val="22"/>
        </w:rPr>
        <w:t xml:space="preserve"> ”Fra barnsben skal børn over hele landet opleve fascinerende møder med kunstens verden. Samarbejdet mellem de fire museer er et vigtigt bidrag til, at flere børn og unge får en god kunstoplevelse, som inspirerer dem til mange flere museumsbesøg.”</w:t>
      </w:r>
    </w:p>
    <w:p w:rsidR="005D6C49" w:rsidRDefault="005D6C49" w:rsidP="00B45F7F">
      <w:pPr>
        <w:widowControl w:val="0"/>
        <w:autoSpaceDE w:val="0"/>
        <w:autoSpaceDN w:val="0"/>
        <w:adjustRightInd w:val="0"/>
        <w:spacing w:line="360" w:lineRule="auto"/>
        <w:rPr>
          <w:rFonts w:ascii="Cambria" w:hAnsi="Cambria" w:cs="Helvetica"/>
          <w:color w:val="000000"/>
          <w:sz w:val="22"/>
          <w:szCs w:val="22"/>
        </w:rPr>
      </w:pPr>
    </w:p>
    <w:p w:rsidR="005D6C49" w:rsidRDefault="005D6C49" w:rsidP="00B45F7F">
      <w:pPr>
        <w:widowControl w:val="0"/>
        <w:autoSpaceDE w:val="0"/>
        <w:autoSpaceDN w:val="0"/>
        <w:adjustRightInd w:val="0"/>
        <w:spacing w:line="360" w:lineRule="auto"/>
        <w:rPr>
          <w:rFonts w:ascii="Cambria" w:hAnsi="Cambria" w:cs="Helvetica"/>
          <w:color w:val="000000"/>
          <w:sz w:val="22"/>
          <w:szCs w:val="22"/>
        </w:rPr>
      </w:pPr>
      <w:r>
        <w:rPr>
          <w:rFonts w:ascii="Cambria" w:hAnsi="Cambria" w:cs="Helvetica"/>
          <w:color w:val="000000"/>
          <w:sz w:val="22"/>
          <w:szCs w:val="22"/>
        </w:rPr>
        <w:t>Og netop muligheden for at inspirere børn og unge til at opdage museumsverdenen på ny er, hvad de fire museer gerne vil opnå med Alkymistens Laboratorium. Museumsdirektør på Vendsyssel Kunstmuseum</w:t>
      </w:r>
      <w:r w:rsidR="0088130B">
        <w:rPr>
          <w:rFonts w:ascii="Cambria" w:hAnsi="Cambria" w:cs="Helvetica"/>
          <w:color w:val="000000"/>
          <w:sz w:val="22"/>
          <w:szCs w:val="22"/>
        </w:rPr>
        <w:t>, Sine Kildeberg</w:t>
      </w:r>
      <w:r>
        <w:rPr>
          <w:rFonts w:ascii="Cambria" w:hAnsi="Cambria" w:cs="Helvetica"/>
          <w:color w:val="000000"/>
          <w:sz w:val="22"/>
          <w:szCs w:val="22"/>
        </w:rPr>
        <w:t xml:space="preserve"> fortæller: </w:t>
      </w:r>
      <w:r>
        <w:rPr>
          <w:rFonts w:ascii="Cambria" w:hAnsi="Cambria" w:cs="Helvetica"/>
          <w:color w:val="000000"/>
          <w:sz w:val="22"/>
          <w:szCs w:val="22"/>
        </w:rPr>
        <w:br/>
      </w:r>
    </w:p>
    <w:p w:rsidR="005D6C49" w:rsidRDefault="005D6C49" w:rsidP="00B45F7F">
      <w:pPr>
        <w:widowControl w:val="0"/>
        <w:autoSpaceDE w:val="0"/>
        <w:autoSpaceDN w:val="0"/>
        <w:adjustRightInd w:val="0"/>
        <w:spacing w:line="360" w:lineRule="auto"/>
        <w:rPr>
          <w:rFonts w:ascii="Cambria" w:hAnsi="Cambria" w:cs="Helvetica"/>
          <w:color w:val="000000"/>
          <w:sz w:val="22"/>
          <w:szCs w:val="22"/>
        </w:rPr>
      </w:pPr>
      <w:r>
        <w:rPr>
          <w:rFonts w:ascii="Cambria" w:hAnsi="Cambria" w:cs="Helvetica"/>
          <w:color w:val="000000"/>
          <w:sz w:val="22"/>
          <w:szCs w:val="22"/>
        </w:rPr>
        <w:t>”Vi sætter</w:t>
      </w:r>
      <w:r w:rsidR="0088130B">
        <w:rPr>
          <w:rFonts w:ascii="Cambria" w:hAnsi="Cambria" w:cs="Helvetica"/>
          <w:color w:val="000000"/>
          <w:sz w:val="22"/>
          <w:szCs w:val="22"/>
        </w:rPr>
        <w:t xml:space="preserve"> utrolig</w:t>
      </w:r>
      <w:r>
        <w:rPr>
          <w:rFonts w:ascii="Cambria" w:hAnsi="Cambria" w:cs="Helvetica"/>
          <w:color w:val="000000"/>
          <w:sz w:val="22"/>
          <w:szCs w:val="22"/>
        </w:rPr>
        <w:t xml:space="preserve"> stor pris på, at Nordea-fonden så generøst har støttet udstillingen, så vi sammen med Skovgaard </w:t>
      </w:r>
      <w:r w:rsidR="006F649A">
        <w:rPr>
          <w:rFonts w:ascii="Cambria" w:hAnsi="Cambria" w:cs="Helvetica"/>
          <w:color w:val="000000"/>
          <w:sz w:val="22"/>
          <w:szCs w:val="22"/>
        </w:rPr>
        <w:t>Museet, Vejle Kunstmuseum og J.</w:t>
      </w:r>
      <w:r>
        <w:rPr>
          <w:rFonts w:ascii="Cambria" w:hAnsi="Cambria" w:cs="Helvetica"/>
          <w:color w:val="000000"/>
          <w:sz w:val="22"/>
          <w:szCs w:val="22"/>
        </w:rPr>
        <w:t xml:space="preserve">F. Willumsens Museum </w:t>
      </w:r>
      <w:r w:rsidR="0088130B">
        <w:rPr>
          <w:rFonts w:ascii="Cambria" w:hAnsi="Cambria" w:cs="Helvetica"/>
          <w:color w:val="000000"/>
          <w:sz w:val="22"/>
          <w:szCs w:val="22"/>
        </w:rPr>
        <w:t>får</w:t>
      </w:r>
      <w:r>
        <w:rPr>
          <w:rFonts w:ascii="Cambria" w:hAnsi="Cambria" w:cs="Helvetica"/>
          <w:color w:val="000000"/>
          <w:sz w:val="22"/>
          <w:szCs w:val="22"/>
        </w:rPr>
        <w:t xml:space="preserve"> mulighed for at vise børn og unge </w:t>
      </w:r>
      <w:r>
        <w:rPr>
          <w:rFonts w:ascii="Cambria" w:hAnsi="Cambria" w:cs="Helvetica"/>
          <w:color w:val="000000"/>
          <w:sz w:val="22"/>
          <w:szCs w:val="22"/>
        </w:rPr>
        <w:lastRenderedPageBreak/>
        <w:t xml:space="preserve">på tværs af landet, at et museum ikke er et </w:t>
      </w:r>
      <w:r w:rsidR="006F649A">
        <w:rPr>
          <w:rFonts w:ascii="Cambria" w:hAnsi="Cambria" w:cs="Helvetica"/>
          <w:color w:val="000000"/>
          <w:sz w:val="22"/>
          <w:szCs w:val="22"/>
        </w:rPr>
        <w:t>statisk</w:t>
      </w:r>
      <w:r>
        <w:rPr>
          <w:rFonts w:ascii="Cambria" w:hAnsi="Cambria" w:cs="Helvetica"/>
          <w:color w:val="000000"/>
          <w:sz w:val="22"/>
          <w:szCs w:val="22"/>
        </w:rPr>
        <w:t xml:space="preserve"> sted, men et sted, hvor der bliver fortalt gode</w:t>
      </w:r>
      <w:r w:rsidR="0088130B">
        <w:rPr>
          <w:rFonts w:ascii="Cambria" w:hAnsi="Cambria" w:cs="Helvetica"/>
          <w:color w:val="000000"/>
          <w:sz w:val="22"/>
          <w:szCs w:val="22"/>
        </w:rPr>
        <w:t>, autentiske</w:t>
      </w:r>
      <w:r>
        <w:rPr>
          <w:rFonts w:ascii="Cambria" w:hAnsi="Cambria" w:cs="Helvetica"/>
          <w:color w:val="000000"/>
          <w:sz w:val="22"/>
          <w:szCs w:val="22"/>
        </w:rPr>
        <w:t xml:space="preserve"> historier og </w:t>
      </w:r>
      <w:r w:rsidR="0088130B">
        <w:rPr>
          <w:rFonts w:ascii="Cambria" w:hAnsi="Cambria" w:cs="Helvetica"/>
          <w:color w:val="000000"/>
          <w:sz w:val="22"/>
          <w:szCs w:val="22"/>
        </w:rPr>
        <w:t>vist</w:t>
      </w:r>
      <w:r>
        <w:rPr>
          <w:rFonts w:ascii="Cambria" w:hAnsi="Cambria" w:cs="Helvetica"/>
          <w:color w:val="000000"/>
          <w:sz w:val="22"/>
          <w:szCs w:val="22"/>
        </w:rPr>
        <w:t xml:space="preserve"> kunst, der pirrer kreativitet og almen nysgerrighed. Vi glæder os meget til at åbne </w:t>
      </w:r>
      <w:r w:rsidR="006F649A">
        <w:rPr>
          <w:rFonts w:ascii="Cambria" w:hAnsi="Cambria" w:cs="Helvetica"/>
          <w:color w:val="000000"/>
          <w:sz w:val="22"/>
          <w:szCs w:val="22"/>
        </w:rPr>
        <w:t>udstillingen her på Vendsyssel Kunstm</w:t>
      </w:r>
      <w:r>
        <w:rPr>
          <w:rFonts w:ascii="Cambria" w:hAnsi="Cambria" w:cs="Helvetica"/>
          <w:color w:val="000000"/>
          <w:sz w:val="22"/>
          <w:szCs w:val="22"/>
        </w:rPr>
        <w:t>useum, og jeg ved, at de tre</w:t>
      </w:r>
      <w:r w:rsidR="0088130B">
        <w:rPr>
          <w:rFonts w:ascii="Cambria" w:hAnsi="Cambria" w:cs="Helvetica"/>
          <w:color w:val="000000"/>
          <w:sz w:val="22"/>
          <w:szCs w:val="22"/>
        </w:rPr>
        <w:t xml:space="preserve"> andre</w:t>
      </w:r>
      <w:r>
        <w:rPr>
          <w:rFonts w:ascii="Cambria" w:hAnsi="Cambria" w:cs="Helvetica"/>
          <w:color w:val="000000"/>
          <w:sz w:val="22"/>
          <w:szCs w:val="22"/>
        </w:rPr>
        <w:t xml:space="preserve"> museer også glæder sig til, at udstillingen bliver præsenteret hos dem.”</w:t>
      </w:r>
    </w:p>
    <w:p w:rsidR="00B45F7F" w:rsidRPr="00B45F7F" w:rsidRDefault="00B45F7F" w:rsidP="00B45F7F">
      <w:pPr>
        <w:widowControl w:val="0"/>
        <w:autoSpaceDE w:val="0"/>
        <w:autoSpaceDN w:val="0"/>
        <w:adjustRightInd w:val="0"/>
        <w:spacing w:line="360" w:lineRule="auto"/>
        <w:ind w:right="-852"/>
        <w:rPr>
          <w:rFonts w:ascii="Cambria" w:hAnsi="Cambria" w:cs="Helvetica"/>
          <w:color w:val="000000"/>
          <w:sz w:val="22"/>
          <w:szCs w:val="22"/>
        </w:rPr>
      </w:pPr>
    </w:p>
    <w:p w:rsidR="00B45F7F" w:rsidRPr="00B45F7F" w:rsidRDefault="00B45F7F" w:rsidP="00B45F7F">
      <w:pPr>
        <w:widowControl w:val="0"/>
        <w:autoSpaceDE w:val="0"/>
        <w:autoSpaceDN w:val="0"/>
        <w:adjustRightInd w:val="0"/>
        <w:spacing w:line="360" w:lineRule="auto"/>
        <w:ind w:right="-852"/>
        <w:rPr>
          <w:rFonts w:ascii="Cambria" w:hAnsi="Cambria" w:cs="Helvetica"/>
          <w:b/>
          <w:bCs/>
          <w:color w:val="000000"/>
          <w:sz w:val="22"/>
          <w:szCs w:val="22"/>
        </w:rPr>
      </w:pPr>
      <w:r w:rsidRPr="00B45F7F">
        <w:rPr>
          <w:rFonts w:ascii="Cambria" w:hAnsi="Cambria" w:cs="Helvetica"/>
          <w:b/>
          <w:bCs/>
          <w:color w:val="000000"/>
          <w:sz w:val="22"/>
          <w:szCs w:val="22"/>
        </w:rPr>
        <w:t xml:space="preserve">Få aktiveret både krop og sanser </w:t>
      </w:r>
      <w:r w:rsidR="00777353">
        <w:rPr>
          <w:rFonts w:ascii="Cambria" w:hAnsi="Cambria" w:cs="Helvetica"/>
          <w:b/>
          <w:bCs/>
          <w:color w:val="000000"/>
          <w:sz w:val="22"/>
          <w:szCs w:val="22"/>
        </w:rPr>
        <w:t>i</w:t>
      </w:r>
      <w:r w:rsidRPr="00B45F7F">
        <w:rPr>
          <w:rFonts w:ascii="Cambria" w:hAnsi="Cambria" w:cs="Helvetica"/>
          <w:b/>
          <w:bCs/>
          <w:color w:val="000000"/>
          <w:sz w:val="22"/>
          <w:szCs w:val="22"/>
        </w:rPr>
        <w:t xml:space="preserve"> udstillingens fire forunderlige rum</w:t>
      </w:r>
    </w:p>
    <w:p w:rsidR="00B45F7F" w:rsidRPr="00B45F7F" w:rsidRDefault="00B45F7F" w:rsidP="00B45F7F">
      <w:pPr>
        <w:widowControl w:val="0"/>
        <w:autoSpaceDE w:val="0"/>
        <w:autoSpaceDN w:val="0"/>
        <w:adjustRightInd w:val="0"/>
        <w:spacing w:line="360" w:lineRule="auto"/>
        <w:ind w:right="-852"/>
        <w:rPr>
          <w:rFonts w:ascii="Cambria" w:hAnsi="Cambria" w:cs="Helvetica"/>
          <w:color w:val="000000"/>
          <w:sz w:val="22"/>
          <w:szCs w:val="22"/>
        </w:rPr>
      </w:pPr>
      <w:r w:rsidRPr="00B45F7F">
        <w:rPr>
          <w:rFonts w:ascii="Cambria" w:hAnsi="Cambria" w:cs="Helvetica"/>
          <w:color w:val="000000"/>
          <w:sz w:val="22"/>
          <w:szCs w:val="22"/>
        </w:rPr>
        <w:t xml:space="preserve">Udstillingens besøgende kan se frem til en fantastisk rejse igennem fire finurlige rum; Wunderkammer, Herbarium, Farvelaboratorium og Transformationsrum. Tilsammen en totalinstallation, der både aktiverer krop og sanser. Besøgende kan gå på opdagelse i alkymistens skuffer og skabe, høre lydhistorier om forunderlige objekter, være med til at skabe fantasidyr, undersøge forskellen på spiselige, medicinske og giftlige planter, opleve over 100 forskellige farvenuancer og interagere med et foranderligt skyggerum. </w:t>
      </w:r>
    </w:p>
    <w:p w:rsidR="00B45F7F" w:rsidRPr="00B45F7F" w:rsidRDefault="00B45F7F" w:rsidP="00B45F7F">
      <w:pPr>
        <w:widowControl w:val="0"/>
        <w:autoSpaceDE w:val="0"/>
        <w:autoSpaceDN w:val="0"/>
        <w:adjustRightInd w:val="0"/>
        <w:spacing w:line="360" w:lineRule="auto"/>
        <w:ind w:right="-852"/>
        <w:rPr>
          <w:rFonts w:ascii="Cambria" w:hAnsi="Cambria" w:cs="Helvetica"/>
          <w:color w:val="000000"/>
          <w:sz w:val="22"/>
          <w:szCs w:val="22"/>
        </w:rPr>
      </w:pPr>
    </w:p>
    <w:p w:rsidR="00B45F7F" w:rsidRPr="00B45F7F" w:rsidRDefault="00B45F7F" w:rsidP="00B45F7F">
      <w:pPr>
        <w:widowControl w:val="0"/>
        <w:autoSpaceDE w:val="0"/>
        <w:autoSpaceDN w:val="0"/>
        <w:adjustRightInd w:val="0"/>
        <w:spacing w:line="360" w:lineRule="auto"/>
        <w:ind w:right="-852"/>
        <w:rPr>
          <w:rFonts w:ascii="Cambria" w:hAnsi="Cambria" w:cs="Helvetica"/>
          <w:b/>
          <w:bCs/>
          <w:color w:val="000000"/>
          <w:sz w:val="22"/>
          <w:szCs w:val="22"/>
        </w:rPr>
      </w:pPr>
      <w:r w:rsidRPr="00B45F7F">
        <w:rPr>
          <w:rFonts w:ascii="Cambria" w:hAnsi="Cambria" w:cs="Helvetica"/>
          <w:b/>
          <w:bCs/>
          <w:color w:val="000000"/>
          <w:sz w:val="22"/>
          <w:szCs w:val="22"/>
        </w:rPr>
        <w:t>Kunstneren bag de mange sanseoplevelser</w:t>
      </w:r>
    </w:p>
    <w:p w:rsidR="00B45F7F" w:rsidRPr="00B45F7F" w:rsidRDefault="00B45F7F" w:rsidP="00B45F7F">
      <w:pPr>
        <w:widowControl w:val="0"/>
        <w:autoSpaceDE w:val="0"/>
        <w:autoSpaceDN w:val="0"/>
        <w:adjustRightInd w:val="0"/>
        <w:spacing w:line="360" w:lineRule="auto"/>
        <w:ind w:right="-852"/>
        <w:rPr>
          <w:rFonts w:ascii="Cambria" w:hAnsi="Cambria" w:cs="Helvetica"/>
          <w:color w:val="000000"/>
          <w:sz w:val="22"/>
          <w:szCs w:val="22"/>
        </w:rPr>
      </w:pPr>
      <w:r w:rsidRPr="00B45F7F">
        <w:rPr>
          <w:rFonts w:ascii="Cambria" w:hAnsi="Cambria" w:cs="Helvetica"/>
          <w:color w:val="000000"/>
          <w:sz w:val="22"/>
          <w:szCs w:val="22"/>
        </w:rPr>
        <w:t>Udstillingen er skabt af bille</w:t>
      </w:r>
      <w:r w:rsidR="000D5ED1">
        <w:rPr>
          <w:rFonts w:ascii="Cambria" w:hAnsi="Cambria" w:cs="Helvetica"/>
          <w:color w:val="000000"/>
          <w:sz w:val="22"/>
          <w:szCs w:val="22"/>
        </w:rPr>
        <w:t xml:space="preserve">dkunstneren Cecilia Westerberg, der </w:t>
      </w:r>
      <w:r w:rsidRPr="00B45F7F">
        <w:rPr>
          <w:rFonts w:ascii="Cambria" w:hAnsi="Cambria" w:cs="Helvetica"/>
          <w:color w:val="000000"/>
          <w:sz w:val="22"/>
          <w:szCs w:val="22"/>
        </w:rPr>
        <w:t>har en lang række museumsudstillinger bag sig - både i udlandet og i Danmark. Cecilia Westerberg afholder desuden l</w:t>
      </w:r>
      <w:r w:rsidR="00434467">
        <w:rPr>
          <w:rFonts w:ascii="Cambria" w:hAnsi="Cambria" w:cs="Helvetica"/>
          <w:color w:val="000000"/>
          <w:sz w:val="22"/>
          <w:szCs w:val="22"/>
        </w:rPr>
        <w:t xml:space="preserve">øbende workshops i billedkunst og </w:t>
      </w:r>
      <w:r w:rsidRPr="00B45F7F">
        <w:rPr>
          <w:rFonts w:ascii="Cambria" w:hAnsi="Cambria" w:cs="Helvetica"/>
          <w:color w:val="000000"/>
          <w:sz w:val="22"/>
          <w:szCs w:val="22"/>
        </w:rPr>
        <w:t xml:space="preserve">underviser både børn, unge og voksne. Under udarbejdelsen af </w:t>
      </w:r>
      <w:r w:rsidRPr="00B45F7F">
        <w:rPr>
          <w:rFonts w:ascii="Cambria" w:hAnsi="Cambria" w:cs="Helvetica"/>
          <w:i/>
          <w:iCs/>
          <w:color w:val="000000"/>
          <w:sz w:val="22"/>
          <w:szCs w:val="22"/>
        </w:rPr>
        <w:t xml:space="preserve">Alkymistens Laboratorium </w:t>
      </w:r>
      <w:r w:rsidRPr="00B45F7F">
        <w:rPr>
          <w:rFonts w:ascii="Cambria" w:hAnsi="Cambria" w:cs="Helvetica"/>
          <w:color w:val="000000"/>
          <w:sz w:val="22"/>
          <w:szCs w:val="22"/>
        </w:rPr>
        <w:t xml:space="preserve">samarbejder hun med radiodokumentarist Rikke Houd og udstillingsarkitekt Stine Friese. </w:t>
      </w:r>
    </w:p>
    <w:p w:rsidR="00B45F7F" w:rsidRPr="00B45F7F" w:rsidRDefault="00B45F7F" w:rsidP="00B45F7F">
      <w:pPr>
        <w:widowControl w:val="0"/>
        <w:autoSpaceDE w:val="0"/>
        <w:autoSpaceDN w:val="0"/>
        <w:adjustRightInd w:val="0"/>
        <w:spacing w:line="360" w:lineRule="auto"/>
        <w:ind w:right="-852"/>
        <w:rPr>
          <w:rFonts w:ascii="Cambria" w:hAnsi="Cambria" w:cs="Helvetica"/>
          <w:color w:val="000000"/>
          <w:sz w:val="22"/>
          <w:szCs w:val="22"/>
        </w:rPr>
      </w:pPr>
    </w:p>
    <w:p w:rsidR="00B45F7F" w:rsidRPr="00B45F7F" w:rsidRDefault="00B45F7F" w:rsidP="00B45F7F">
      <w:pPr>
        <w:widowControl w:val="0"/>
        <w:autoSpaceDE w:val="0"/>
        <w:autoSpaceDN w:val="0"/>
        <w:adjustRightInd w:val="0"/>
        <w:spacing w:line="360" w:lineRule="auto"/>
        <w:ind w:right="-852"/>
        <w:rPr>
          <w:rFonts w:ascii="Cambria" w:hAnsi="Cambria" w:cs="Helvetica"/>
          <w:b/>
          <w:bCs/>
          <w:color w:val="000000"/>
          <w:sz w:val="22"/>
          <w:szCs w:val="22"/>
        </w:rPr>
      </w:pPr>
      <w:r w:rsidRPr="00B45F7F">
        <w:rPr>
          <w:rFonts w:ascii="Cambria" w:hAnsi="Cambria" w:cs="Helvetica"/>
          <w:b/>
          <w:bCs/>
          <w:color w:val="000000"/>
          <w:sz w:val="22"/>
          <w:szCs w:val="22"/>
        </w:rPr>
        <w:t>Udstillingsperioder for de fire museer</w:t>
      </w:r>
    </w:p>
    <w:p w:rsidR="00777353" w:rsidRPr="00777353" w:rsidRDefault="00777353" w:rsidP="00B45F7F">
      <w:pPr>
        <w:pStyle w:val="Listeafsnit"/>
        <w:widowControl w:val="0"/>
        <w:numPr>
          <w:ilvl w:val="0"/>
          <w:numId w:val="1"/>
        </w:numPr>
        <w:autoSpaceDE w:val="0"/>
        <w:autoSpaceDN w:val="0"/>
        <w:adjustRightInd w:val="0"/>
        <w:spacing w:line="360" w:lineRule="auto"/>
        <w:ind w:right="-852"/>
        <w:rPr>
          <w:rFonts w:ascii="Cambria" w:hAnsi="Cambria" w:cs="Trebuchet MS"/>
          <w:color w:val="1A1A1A"/>
          <w:sz w:val="22"/>
          <w:szCs w:val="22"/>
        </w:rPr>
      </w:pPr>
      <w:r>
        <w:rPr>
          <w:rFonts w:ascii="Cambria" w:hAnsi="Cambria" w:cs="Trebuchet MS"/>
          <w:color w:val="000000"/>
          <w:sz w:val="22"/>
          <w:szCs w:val="22"/>
        </w:rPr>
        <w:t xml:space="preserve">Vendsyssel Kunstmuseum fra 9. september 2018 til den </w:t>
      </w:r>
      <w:r w:rsidR="00B45F7F" w:rsidRPr="00777353">
        <w:rPr>
          <w:rFonts w:ascii="Cambria" w:hAnsi="Cambria" w:cs="Trebuchet MS"/>
          <w:color w:val="000000"/>
          <w:sz w:val="22"/>
          <w:szCs w:val="22"/>
        </w:rPr>
        <w:t>6. januar 2019</w:t>
      </w:r>
    </w:p>
    <w:p w:rsidR="00777353" w:rsidRPr="00777353" w:rsidRDefault="00777353" w:rsidP="00B45F7F">
      <w:pPr>
        <w:pStyle w:val="Listeafsnit"/>
        <w:widowControl w:val="0"/>
        <w:numPr>
          <w:ilvl w:val="0"/>
          <w:numId w:val="1"/>
        </w:numPr>
        <w:autoSpaceDE w:val="0"/>
        <w:autoSpaceDN w:val="0"/>
        <w:adjustRightInd w:val="0"/>
        <w:spacing w:line="360" w:lineRule="auto"/>
        <w:ind w:right="-852"/>
        <w:rPr>
          <w:rFonts w:ascii="Cambria" w:hAnsi="Cambria" w:cs="Trebuchet MS"/>
          <w:color w:val="1A1A1A"/>
          <w:sz w:val="22"/>
          <w:szCs w:val="22"/>
        </w:rPr>
      </w:pPr>
      <w:r>
        <w:rPr>
          <w:rFonts w:ascii="Cambria" w:hAnsi="Cambria" w:cs="Trebuchet MS"/>
          <w:color w:val="000000"/>
          <w:sz w:val="22"/>
          <w:szCs w:val="22"/>
        </w:rPr>
        <w:t>Skovgaard Museet fra den 19. januar til den</w:t>
      </w:r>
      <w:r w:rsidR="00B45F7F" w:rsidRPr="00777353">
        <w:rPr>
          <w:rFonts w:ascii="Cambria" w:hAnsi="Cambria" w:cs="Trebuchet MS"/>
          <w:color w:val="000000"/>
          <w:sz w:val="22"/>
          <w:szCs w:val="22"/>
        </w:rPr>
        <w:t xml:space="preserve"> 28. april 2019</w:t>
      </w:r>
    </w:p>
    <w:p w:rsidR="00777353" w:rsidRPr="00777353" w:rsidRDefault="00777353" w:rsidP="00B45F7F">
      <w:pPr>
        <w:pStyle w:val="Listeafsnit"/>
        <w:widowControl w:val="0"/>
        <w:numPr>
          <w:ilvl w:val="0"/>
          <w:numId w:val="1"/>
        </w:numPr>
        <w:autoSpaceDE w:val="0"/>
        <w:autoSpaceDN w:val="0"/>
        <w:adjustRightInd w:val="0"/>
        <w:spacing w:line="360" w:lineRule="auto"/>
        <w:ind w:right="-852"/>
        <w:rPr>
          <w:rFonts w:ascii="Cambria" w:hAnsi="Cambria" w:cs="Trebuchet MS"/>
          <w:color w:val="1A1A1A"/>
          <w:sz w:val="22"/>
          <w:szCs w:val="22"/>
        </w:rPr>
      </w:pPr>
      <w:r>
        <w:rPr>
          <w:rFonts w:ascii="Cambria" w:hAnsi="Cambria" w:cs="Trebuchet MS"/>
          <w:color w:val="141414"/>
          <w:sz w:val="22"/>
          <w:szCs w:val="22"/>
        </w:rPr>
        <w:t xml:space="preserve">Vejle Kunstmuseum fra den 12. oktober 2019 til den </w:t>
      </w:r>
      <w:r w:rsidR="00B45F7F" w:rsidRPr="00777353">
        <w:rPr>
          <w:rFonts w:ascii="Cambria" w:hAnsi="Cambria" w:cs="Trebuchet MS"/>
          <w:color w:val="141414"/>
          <w:sz w:val="22"/>
          <w:szCs w:val="22"/>
        </w:rPr>
        <w:t>21. januar 2020</w:t>
      </w:r>
    </w:p>
    <w:p w:rsidR="00B45F7F" w:rsidRPr="00777353" w:rsidRDefault="00220C00" w:rsidP="00B45F7F">
      <w:pPr>
        <w:pStyle w:val="Listeafsnit"/>
        <w:widowControl w:val="0"/>
        <w:numPr>
          <w:ilvl w:val="0"/>
          <w:numId w:val="1"/>
        </w:numPr>
        <w:autoSpaceDE w:val="0"/>
        <w:autoSpaceDN w:val="0"/>
        <w:adjustRightInd w:val="0"/>
        <w:spacing w:line="360" w:lineRule="auto"/>
        <w:ind w:right="-852"/>
        <w:rPr>
          <w:rFonts w:ascii="Cambria" w:hAnsi="Cambria" w:cs="Trebuchet MS"/>
          <w:color w:val="1A1A1A"/>
          <w:sz w:val="22"/>
          <w:szCs w:val="22"/>
        </w:rPr>
      </w:pPr>
      <w:r>
        <w:rPr>
          <w:rFonts w:ascii="Cambria" w:hAnsi="Cambria" w:cs="Trebuchet MS"/>
          <w:color w:val="141414"/>
          <w:sz w:val="22"/>
          <w:szCs w:val="22"/>
        </w:rPr>
        <w:t>J.F. Willumsens Museum fra den 8</w:t>
      </w:r>
      <w:r w:rsidR="00777353">
        <w:rPr>
          <w:rFonts w:ascii="Cambria" w:hAnsi="Cambria" w:cs="Trebuchet MS"/>
          <w:color w:val="141414"/>
          <w:sz w:val="22"/>
          <w:szCs w:val="22"/>
        </w:rPr>
        <w:t xml:space="preserve">. februar til den </w:t>
      </w:r>
      <w:r w:rsidR="00B45F7F" w:rsidRPr="00777353">
        <w:rPr>
          <w:rFonts w:ascii="Cambria" w:hAnsi="Cambria" w:cs="Trebuchet MS"/>
          <w:color w:val="141414"/>
          <w:sz w:val="22"/>
          <w:szCs w:val="22"/>
        </w:rPr>
        <w:t>31. maj 2020</w:t>
      </w:r>
    </w:p>
    <w:p w:rsidR="00B45F7F" w:rsidRPr="00B45F7F" w:rsidRDefault="00B45F7F" w:rsidP="00B45F7F">
      <w:pPr>
        <w:widowControl w:val="0"/>
        <w:autoSpaceDE w:val="0"/>
        <w:autoSpaceDN w:val="0"/>
        <w:adjustRightInd w:val="0"/>
        <w:spacing w:line="360" w:lineRule="auto"/>
        <w:ind w:right="-852"/>
        <w:rPr>
          <w:rFonts w:ascii="Cambria" w:hAnsi="Cambria" w:cs="Helvetica"/>
          <w:color w:val="000000"/>
          <w:sz w:val="22"/>
          <w:szCs w:val="22"/>
        </w:rPr>
      </w:pPr>
    </w:p>
    <w:p w:rsidR="00B45F7F" w:rsidRPr="00B45F7F" w:rsidRDefault="00B45F7F" w:rsidP="00B45F7F">
      <w:pPr>
        <w:widowControl w:val="0"/>
        <w:autoSpaceDE w:val="0"/>
        <w:autoSpaceDN w:val="0"/>
        <w:adjustRightInd w:val="0"/>
        <w:spacing w:line="360" w:lineRule="auto"/>
        <w:ind w:right="-852"/>
        <w:rPr>
          <w:rFonts w:ascii="Cambria" w:hAnsi="Cambria" w:cs="Helvetica"/>
          <w:color w:val="000000"/>
          <w:sz w:val="22"/>
          <w:szCs w:val="22"/>
        </w:rPr>
      </w:pPr>
      <w:r w:rsidRPr="00B45F7F">
        <w:rPr>
          <w:rFonts w:ascii="Cambria" w:hAnsi="Cambria" w:cs="Helvetica"/>
          <w:b/>
          <w:bCs/>
          <w:color w:val="000000"/>
          <w:sz w:val="22"/>
          <w:szCs w:val="22"/>
        </w:rPr>
        <w:t>Med venlig hilsen</w:t>
      </w:r>
      <w:r w:rsidRPr="00B45F7F">
        <w:rPr>
          <w:rFonts w:ascii="Cambria" w:hAnsi="Cambria" w:cs="Helvetica"/>
          <w:color w:val="000000"/>
          <w:sz w:val="22"/>
          <w:szCs w:val="22"/>
        </w:rPr>
        <w:t xml:space="preserve"> </w:t>
      </w:r>
    </w:p>
    <w:p w:rsidR="00B45F7F" w:rsidRDefault="00B45F7F" w:rsidP="00B45F7F">
      <w:pPr>
        <w:widowControl w:val="0"/>
        <w:autoSpaceDE w:val="0"/>
        <w:autoSpaceDN w:val="0"/>
        <w:adjustRightInd w:val="0"/>
        <w:spacing w:line="360" w:lineRule="auto"/>
        <w:ind w:right="-852"/>
        <w:rPr>
          <w:rFonts w:ascii="Cambria" w:hAnsi="Cambria" w:cs="Helvetica"/>
          <w:color w:val="000000"/>
          <w:sz w:val="22"/>
          <w:szCs w:val="22"/>
        </w:rPr>
      </w:pPr>
      <w:r w:rsidRPr="00B45F7F">
        <w:rPr>
          <w:rFonts w:ascii="Cambria" w:hAnsi="Cambria" w:cs="Helvetica"/>
          <w:color w:val="000000"/>
          <w:sz w:val="22"/>
          <w:szCs w:val="22"/>
        </w:rPr>
        <w:t>Have Kommunikation</w:t>
      </w:r>
    </w:p>
    <w:p w:rsidR="00777353" w:rsidRPr="00B45F7F" w:rsidRDefault="00777353" w:rsidP="00B45F7F">
      <w:pPr>
        <w:widowControl w:val="0"/>
        <w:autoSpaceDE w:val="0"/>
        <w:autoSpaceDN w:val="0"/>
        <w:adjustRightInd w:val="0"/>
        <w:spacing w:line="360" w:lineRule="auto"/>
        <w:ind w:right="-852"/>
        <w:rPr>
          <w:rFonts w:ascii="Cambria" w:hAnsi="Cambria" w:cs="Helvetica"/>
          <w:color w:val="000000"/>
          <w:sz w:val="22"/>
          <w:szCs w:val="22"/>
        </w:rPr>
      </w:pPr>
    </w:p>
    <w:p w:rsidR="00777353" w:rsidRDefault="00777353" w:rsidP="00777353">
      <w:pPr>
        <w:widowControl w:val="0"/>
        <w:autoSpaceDE w:val="0"/>
        <w:autoSpaceDN w:val="0"/>
        <w:adjustRightInd w:val="0"/>
        <w:spacing w:line="360" w:lineRule="auto"/>
        <w:ind w:right="-852"/>
        <w:rPr>
          <w:rFonts w:ascii="Cambria" w:hAnsi="Cambria" w:cs="Helvetica"/>
          <w:b/>
          <w:bCs/>
          <w:color w:val="000000"/>
          <w:sz w:val="22"/>
          <w:szCs w:val="22"/>
        </w:rPr>
      </w:pPr>
      <w:r>
        <w:rPr>
          <w:rFonts w:ascii="Cambria" w:hAnsi="Cambria" w:cs="Helvetica"/>
          <w:b/>
          <w:bCs/>
          <w:color w:val="000000"/>
          <w:sz w:val="22"/>
          <w:szCs w:val="22"/>
        </w:rPr>
        <w:t>For yderligere information, kontakt venligst:</w:t>
      </w:r>
    </w:p>
    <w:p w:rsidR="00B45F7F" w:rsidRPr="00777353" w:rsidRDefault="00777353" w:rsidP="00B45F7F">
      <w:pPr>
        <w:widowControl w:val="0"/>
        <w:autoSpaceDE w:val="0"/>
        <w:autoSpaceDN w:val="0"/>
        <w:adjustRightInd w:val="0"/>
        <w:spacing w:line="360" w:lineRule="auto"/>
        <w:ind w:right="-852"/>
        <w:rPr>
          <w:rFonts w:ascii="Cambria" w:hAnsi="Cambria" w:cs="Helvetica"/>
          <w:color w:val="000000"/>
          <w:sz w:val="22"/>
          <w:szCs w:val="22"/>
        </w:rPr>
      </w:pPr>
      <w:r>
        <w:rPr>
          <w:rFonts w:ascii="Cambria" w:hAnsi="Cambria" w:cs="Helvetica"/>
          <w:bCs/>
          <w:color w:val="000000"/>
          <w:sz w:val="22"/>
          <w:szCs w:val="22"/>
        </w:rPr>
        <w:t xml:space="preserve">Natasha Holst Bülow // </w:t>
      </w:r>
      <w:hyperlink r:id="rId5" w:history="1">
        <w:r w:rsidRPr="00C82B47">
          <w:rPr>
            <w:rStyle w:val="Hyperlink"/>
            <w:rFonts w:ascii="Cambria" w:hAnsi="Cambria" w:cs="Helvetica"/>
            <w:bCs/>
            <w:sz w:val="22"/>
            <w:szCs w:val="22"/>
          </w:rPr>
          <w:t>natasha@have.dk</w:t>
        </w:r>
      </w:hyperlink>
      <w:r>
        <w:rPr>
          <w:rFonts w:ascii="Cambria" w:hAnsi="Cambria" w:cs="Helvetica"/>
          <w:bCs/>
          <w:color w:val="000000"/>
          <w:sz w:val="22"/>
          <w:szCs w:val="22"/>
        </w:rPr>
        <w:t xml:space="preserve"> // 27 63 69 88 </w:t>
      </w:r>
    </w:p>
    <w:p w:rsidR="00B45F7F" w:rsidRPr="00B45F7F" w:rsidRDefault="00B45F7F" w:rsidP="00B45F7F">
      <w:pPr>
        <w:widowControl w:val="0"/>
        <w:autoSpaceDE w:val="0"/>
        <w:autoSpaceDN w:val="0"/>
        <w:adjustRightInd w:val="0"/>
        <w:spacing w:line="360" w:lineRule="auto"/>
        <w:rPr>
          <w:rFonts w:ascii="Cambria" w:hAnsi="Cambria" w:cs="Trebuchet MS"/>
          <w:color w:val="000000"/>
          <w:sz w:val="22"/>
          <w:szCs w:val="22"/>
        </w:rPr>
      </w:pPr>
    </w:p>
    <w:p w:rsidR="00B45F7F" w:rsidRPr="00B45F7F" w:rsidRDefault="00B45F7F" w:rsidP="00B45F7F">
      <w:pPr>
        <w:widowControl w:val="0"/>
        <w:autoSpaceDE w:val="0"/>
        <w:autoSpaceDN w:val="0"/>
        <w:adjustRightInd w:val="0"/>
        <w:rPr>
          <w:rFonts w:ascii="Cambria" w:hAnsi="Cambria" w:cs="Trebuchet MS"/>
          <w:color w:val="000000"/>
          <w:sz w:val="22"/>
          <w:szCs w:val="22"/>
        </w:rPr>
      </w:pPr>
      <w:r w:rsidRPr="00B45F7F">
        <w:rPr>
          <w:rFonts w:ascii="Cambria" w:hAnsi="Cambria" w:cs="Trebuchet MS"/>
          <w:color w:val="000000"/>
          <w:sz w:val="22"/>
          <w:szCs w:val="22"/>
        </w:rPr>
        <w:t xml:space="preserve">     </w:t>
      </w:r>
    </w:p>
    <w:p w:rsidR="00B45F7F" w:rsidRPr="00B45F7F" w:rsidRDefault="00B45F7F" w:rsidP="00B45F7F">
      <w:pPr>
        <w:widowControl w:val="0"/>
        <w:autoSpaceDE w:val="0"/>
        <w:autoSpaceDN w:val="0"/>
        <w:adjustRightInd w:val="0"/>
        <w:rPr>
          <w:rFonts w:ascii="Cambria" w:hAnsi="Cambria" w:cs="Trebuchet MS"/>
          <w:b/>
          <w:bCs/>
          <w:color w:val="000000"/>
          <w:sz w:val="22"/>
          <w:szCs w:val="22"/>
        </w:rPr>
      </w:pPr>
    </w:p>
    <w:p w:rsidR="00B45F7F" w:rsidRPr="00B45F7F" w:rsidRDefault="00B45F7F" w:rsidP="00B45F7F">
      <w:pPr>
        <w:widowControl w:val="0"/>
        <w:autoSpaceDE w:val="0"/>
        <w:autoSpaceDN w:val="0"/>
        <w:adjustRightInd w:val="0"/>
        <w:rPr>
          <w:rFonts w:ascii="Cambria" w:hAnsi="Cambria" w:cs="Trebuchet MS"/>
          <w:b/>
          <w:bCs/>
          <w:color w:val="000000"/>
          <w:sz w:val="22"/>
          <w:szCs w:val="22"/>
        </w:rPr>
      </w:pPr>
      <w:r w:rsidRPr="00B45F7F">
        <w:rPr>
          <w:rFonts w:ascii="Cambria" w:hAnsi="Cambria" w:cs="Trebuchet MS"/>
          <w:b/>
          <w:bCs/>
          <w:color w:val="000000"/>
          <w:sz w:val="22"/>
          <w:szCs w:val="22"/>
        </w:rPr>
        <w:t xml:space="preserve">   </w:t>
      </w:r>
    </w:p>
    <w:p w:rsidR="00B45F7F" w:rsidRPr="00B45F7F" w:rsidRDefault="00B45F7F" w:rsidP="00B45F7F">
      <w:pPr>
        <w:widowControl w:val="0"/>
        <w:autoSpaceDE w:val="0"/>
        <w:autoSpaceDN w:val="0"/>
        <w:adjustRightInd w:val="0"/>
        <w:rPr>
          <w:rFonts w:ascii="Cambria" w:hAnsi="Cambria" w:cs="Trebuchet MS"/>
          <w:b/>
          <w:bCs/>
          <w:color w:val="000000"/>
          <w:sz w:val="22"/>
          <w:szCs w:val="22"/>
        </w:rPr>
      </w:pPr>
    </w:p>
    <w:p w:rsidR="00364B5E" w:rsidRPr="00B45F7F" w:rsidRDefault="00364B5E">
      <w:pPr>
        <w:rPr>
          <w:rFonts w:ascii="Cambria" w:hAnsi="Cambria"/>
          <w:sz w:val="22"/>
          <w:szCs w:val="22"/>
        </w:rPr>
      </w:pPr>
    </w:p>
    <w:sectPr w:rsidR="00364B5E" w:rsidRPr="00B45F7F" w:rsidSect="00777353">
      <w:pgSz w:w="12240" w:h="15840"/>
      <w:pgMar w:top="1701" w:right="1134" w:bottom="1701"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14054B"/>
    <w:multiLevelType w:val="hybridMultilevel"/>
    <w:tmpl w:val="6B92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F7F"/>
    <w:rsid w:val="00031225"/>
    <w:rsid w:val="000D5ED1"/>
    <w:rsid w:val="001E11AD"/>
    <w:rsid w:val="00220C00"/>
    <w:rsid w:val="00364B5E"/>
    <w:rsid w:val="00434467"/>
    <w:rsid w:val="0055071D"/>
    <w:rsid w:val="005D6C49"/>
    <w:rsid w:val="006620DC"/>
    <w:rsid w:val="006F649A"/>
    <w:rsid w:val="00777353"/>
    <w:rsid w:val="0088130B"/>
    <w:rsid w:val="00B45F7F"/>
    <w:rsid w:val="00C774F8"/>
    <w:rsid w:val="00E31F7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4A1C023-32C7-49A8-ADB8-8B835D58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4F8"/>
    <w:rPr>
      <w:rFonts w:ascii="Times New Roman" w:hAnsi="Times New Roman"/>
    </w:rPr>
  </w:style>
  <w:style w:type="paragraph" w:styleId="Overskrift2">
    <w:name w:val="heading 2"/>
    <w:basedOn w:val="Normal"/>
    <w:next w:val="Normal"/>
    <w:link w:val="Overskrift2Tegn"/>
    <w:uiPriority w:val="9"/>
    <w:unhideWhenUsed/>
    <w:qFormat/>
    <w:rsid w:val="00C774F8"/>
    <w:pPr>
      <w:keepNext/>
      <w:keepLines/>
      <w:spacing w:before="200"/>
      <w:outlineLvl w:val="1"/>
    </w:pPr>
    <w:rPr>
      <w:rFonts w:eastAsiaTheme="majorEastAsia" w:cstheme="majorBidi"/>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C774F8"/>
    <w:rPr>
      <w:rFonts w:ascii="Times New Roman" w:eastAsiaTheme="majorEastAsia" w:hAnsi="Times New Roman" w:cstheme="majorBidi"/>
      <w:b/>
      <w:bCs/>
      <w:szCs w:val="26"/>
    </w:rPr>
  </w:style>
  <w:style w:type="paragraph" w:styleId="Listeafsnit">
    <w:name w:val="List Paragraph"/>
    <w:basedOn w:val="Normal"/>
    <w:uiPriority w:val="34"/>
    <w:qFormat/>
    <w:rsid w:val="00777353"/>
    <w:pPr>
      <w:ind w:left="720"/>
      <w:contextualSpacing/>
    </w:pPr>
  </w:style>
  <w:style w:type="character" w:styleId="Hyperlink">
    <w:name w:val="Hyperlink"/>
    <w:basedOn w:val="Standardskrifttypeiafsnit"/>
    <w:uiPriority w:val="99"/>
    <w:unhideWhenUsed/>
    <w:rsid w:val="007773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tasha@have.dk"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3416</Characters>
  <Application>Microsoft Office Word</Application>
  <DocSecurity>4</DocSecurity>
  <Lines>28</Lines>
  <Paragraphs>7</Paragraphs>
  <ScaleCrop>false</ScaleCrop>
  <Company>Have Kommunikation</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Holst Bülow</dc:creator>
  <cp:keywords/>
  <dc:description/>
  <cp:lastModifiedBy>Kathrine Hejborg Kristensen</cp:lastModifiedBy>
  <cp:revision>2</cp:revision>
  <dcterms:created xsi:type="dcterms:W3CDTF">2018-08-22T10:56:00Z</dcterms:created>
  <dcterms:modified xsi:type="dcterms:W3CDTF">2018-08-22T10:56:00Z</dcterms:modified>
</cp:coreProperties>
</file>